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</w:rPr>
        <w:drawing>
          <wp:inline distB="114300" distT="114300" distL="114300" distR="114300">
            <wp:extent cx="3195638" cy="93307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5638" cy="933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cyan"/>
          <w:rtl w:val="0"/>
        </w:rPr>
        <w:t xml:space="preserve">2022 Finalists of Voted Categories listed below in alphabetical order:</w:t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SALES AND CUSTOMER SERVICE OFFICE OF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Boardriders Customer Service Team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Dragon Alliance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National Rip Curl Customer Service Office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Surf Hardware International Customer Service Team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Leisure Collective (Creatures, Sex Wax, OTIS &amp; sito)</w:t>
            </w:r>
          </w:p>
        </w:tc>
      </w:tr>
    </w:tbl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ACCOUNT MANAGERS OF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65"/>
        <w:tblGridChange w:id="0">
          <w:tblGrid>
            <w:gridCol w:w="55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Andrew Forrest - Luxottica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Daniel Jenkin - Rip Curl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Josh Grimshaw - Quiksilver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Kerry Whitford - Rip Curl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Marty Farrow - Quiksilver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Terri Lea - Quiksilver </w:t>
            </w:r>
          </w:p>
        </w:tc>
      </w:tr>
    </w:tbl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SALES AGENCY OF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Bay Store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Carv N 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Easey St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Reid Young Agencies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True East</w:t>
            </w:r>
          </w:p>
        </w:tc>
      </w:tr>
    </w:tbl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WETSUIT OF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Billabong - Furnace Comp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Quiksilver - Marathon Sessions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 - Flashbomb Heatseeker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Vissla - Seven Seas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Volcom - Modulator Wetsuit </w:t>
            </w:r>
          </w:p>
        </w:tc>
      </w:tr>
    </w:tbl>
    <w:p w:rsidR="00000000" w:rsidDel="00000000" w:rsidP="00000000" w:rsidRDefault="00000000" w:rsidRPr="00000000" w14:paraId="0000002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SURFBOARD OF THE YEAR: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Firewire - Mashup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JS Industries - “Schooner” model by Mikey Wright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Lost Surfboards by Mayhem - Rad Ripper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Ocean and Earth - The Ezi-Rider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Pyzel - The Ghost</w:t>
            </w:r>
          </w:p>
        </w:tc>
      </w:tr>
    </w:tbl>
    <w:p w:rsidR="00000000" w:rsidDel="00000000" w:rsidP="00000000" w:rsidRDefault="00000000" w:rsidRPr="00000000" w14:paraId="00000030">
      <w:pPr>
        <w:rPr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SURFING ACCESSORY OF THE YEAR: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Creatures of Leisure - Italo Ferreira Signature Traction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Dakine - Jack Robinson Signature Traction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FCS Freedom Helix Leash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Ocean &amp; Earth - Slimline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 - Anti-Series Poncho </w:t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BOARDSHORT BRAND OF THE YEAR: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Billabong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Hurley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Patagonia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Quiksilver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</w:t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SUNGLASS BRAND OF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Dragon Alliance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EPØKHE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Oakley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OTIS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Ray-Ban</w:t>
            </w:r>
          </w:p>
        </w:tc>
      </w:tr>
    </w:tbl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FOOTWEAR BRAND OF THE YEAR: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Converse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Globe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Havaianas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Kustom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Reef</w:t>
            </w:r>
          </w:p>
        </w:tc>
      </w:tr>
    </w:tbl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SWIMWEAR BRAND OF THE YEAR: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Billabong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ROXY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Rusty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Salt Gypsy</w:t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SMALL TO MEDIUM BRAND OF THE YEAR: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Creatures of Leisure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Ocean and Earth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OTIS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Reef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RVCA</w:t>
            </w:r>
          </w:p>
        </w:tc>
      </w:tr>
    </w:tbl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LARGE BRAND OF THE YEAR: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Billabong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Patagonia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Quiksilver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Volcom</w:t>
            </w:r>
          </w:p>
        </w:tc>
      </w:tr>
    </w:tbl>
    <w:p w:rsidR="00000000" w:rsidDel="00000000" w:rsidP="00000000" w:rsidRDefault="00000000" w:rsidRPr="00000000" w14:paraId="0000006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2"/>
          <w:szCs w:val="22"/>
        </w:rPr>
      </w:pPr>
      <w:bookmarkStart w:colFirst="0" w:colLast="0" w:name="_heading=h.gpejuctszb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2"/>
          <w:szCs w:val="22"/>
        </w:rPr>
      </w:pPr>
      <w:bookmarkStart w:colFirst="0" w:colLast="0" w:name="_heading=h.m1wsmqwi505k" w:id="1"/>
      <w:bookmarkEnd w:id="1"/>
      <w:r w:rsidDel="00000000" w:rsidR="00000000" w:rsidRPr="00000000">
        <w:rPr>
          <w:sz w:val="22"/>
          <w:szCs w:val="22"/>
          <w:highlight w:val="cyan"/>
          <w:rtl w:val="0"/>
        </w:rPr>
        <w:t xml:space="preserve">Finalists of Judged Categories listed below in alphabetical order:</w:t>
      </w: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Ladies Marketing Campaign of the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Billabong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 - Summer Looks Good on You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ROXY </w:t>
            </w:r>
          </w:p>
        </w:tc>
      </w:tr>
    </w:tbl>
    <w:p w:rsidR="00000000" w:rsidDel="00000000" w:rsidP="00000000" w:rsidRDefault="00000000" w:rsidRPr="00000000" w14:paraId="0000006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2"/>
          <w:szCs w:val="22"/>
        </w:rPr>
      </w:pPr>
      <w:bookmarkStart w:colFirst="0" w:colLast="0" w:name="_heading=h.fblw6tfccpqj" w:id="2"/>
      <w:bookmarkEnd w:id="2"/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Men’s Marketing Campaign of the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Billabong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Dragon Alliance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Quiksilver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Critical Slide Society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Volcom</w:t>
            </w:r>
          </w:p>
        </w:tc>
      </w:tr>
    </w:tbl>
    <w:p w:rsidR="00000000" w:rsidDel="00000000" w:rsidP="00000000" w:rsidRDefault="00000000" w:rsidRPr="00000000" w14:paraId="0000007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sz w:val="22"/>
          <w:szCs w:val="22"/>
          <w:highlight w:val="yellow"/>
        </w:rPr>
      </w:pPr>
      <w:bookmarkStart w:colFirst="0" w:colLast="0" w:name="_heading=h.u56pulzn0oo" w:id="3"/>
      <w:bookmarkEnd w:id="3"/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Product Innovation</w:t>
      </w:r>
    </w:p>
    <w:p w:rsidR="00000000" w:rsidDel="00000000" w:rsidP="00000000" w:rsidRDefault="00000000" w:rsidRPr="00000000" w14:paraId="0000007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FCS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Slater Designs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Spooked Kooks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Volcom</w:t>
            </w:r>
          </w:p>
        </w:tc>
      </w:tr>
    </w:tbl>
    <w:p w:rsidR="00000000" w:rsidDel="00000000" w:rsidP="00000000" w:rsidRDefault="00000000" w:rsidRPr="00000000" w14:paraId="0000007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Environment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Global Surf Industries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Patagonia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Quiksilver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Varuna Surf</w:t>
            </w:r>
          </w:p>
        </w:tc>
      </w:tr>
    </w:tbl>
    <w:p w:rsidR="00000000" w:rsidDel="00000000" w:rsidP="00000000" w:rsidRDefault="00000000" w:rsidRPr="00000000" w14:paraId="0000008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sz w:val="22"/>
          <w:szCs w:val="22"/>
          <w:highlight w:val="yellow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Shop Fit Out Of the Year</w:t>
      </w:r>
    </w:p>
    <w:p w:rsidR="00000000" w:rsidDel="00000000" w:rsidP="00000000" w:rsidRDefault="00000000" w:rsidRPr="00000000" w14:paraId="00000088">
      <w:pPr>
        <w:rPr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55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95"/>
        <w:tblGridChange w:id="0">
          <w:tblGrid>
            <w:gridCol w:w="55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Passport Surf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Rip Curl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Surfboard Empire</w:t>
            </w:r>
          </w:p>
        </w:tc>
      </w:tr>
    </w:tbl>
    <w:p w:rsidR="00000000" w:rsidDel="00000000" w:rsidP="00000000" w:rsidRDefault="00000000" w:rsidRPr="00000000" w14:paraId="0000008C">
      <w:pPr>
        <w:rPr>
          <w:b w:val="1"/>
          <w:sz w:val="22"/>
          <w:szCs w:val="22"/>
          <w:highlight w:val="yellow"/>
        </w:rPr>
      </w:pPr>
      <w:bookmarkStart w:colFirst="0" w:colLast="0" w:name="_heading=h.w5zj6mp340p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sz w:val="22"/>
          <w:szCs w:val="22"/>
          <w:highlight w:val="yellow"/>
        </w:rPr>
      </w:pPr>
      <w:bookmarkStart w:colFirst="0" w:colLast="0" w:name="_heading=h.k8u1iboxqg1l" w:id="5"/>
      <w:bookmarkEnd w:id="5"/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Australian Retailer of the Year – Single Store</w:t>
      </w:r>
    </w:p>
    <w:p w:rsidR="00000000" w:rsidDel="00000000" w:rsidP="00000000" w:rsidRDefault="00000000" w:rsidRPr="00000000" w14:paraId="0000008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Corner Surf Shop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Melbourne Snowboard Centre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Passport Surf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Star Surf + Skate</w:t>
            </w:r>
          </w:p>
        </w:tc>
      </w:tr>
    </w:tbl>
    <w:p w:rsidR="00000000" w:rsidDel="00000000" w:rsidP="00000000" w:rsidRDefault="00000000" w:rsidRPr="00000000" w14:paraId="0000009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Australian Retailer of the Year – Multi Store</w:t>
        <w:br w:type="textWrapping"/>
      </w:r>
      <w:r w:rsidDel="00000000" w:rsidR="00000000" w:rsidRPr="00000000">
        <w:rPr>
          <w:rtl w:val="0"/>
        </w:rPr>
      </w:r>
    </w:p>
    <w:tbl>
      <w:tblPr>
        <w:tblStyle w:val="Table19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Hillzeez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Strapper Surf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Surfboard Empire </w:t>
            </w:r>
          </w:p>
        </w:tc>
      </w:tr>
    </w:tbl>
    <w:p w:rsidR="00000000" w:rsidDel="00000000" w:rsidP="00000000" w:rsidRDefault="00000000" w:rsidRPr="00000000" w14:paraId="0000009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Australian Retailer of the Year – Core Board Store</w:t>
        <w:br w:type="textWrapping"/>
      </w:r>
      <w:r w:rsidDel="00000000" w:rsidR="00000000" w:rsidRPr="00000000">
        <w:rPr>
          <w:rtl w:val="0"/>
        </w:rPr>
      </w:r>
    </w:p>
    <w:tbl>
      <w:tblPr>
        <w:tblStyle w:val="Table20"/>
        <w:tblW w:w="5553.079696813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3.0796968136"/>
        <w:tblGridChange w:id="0">
          <w:tblGrid>
            <w:gridCol w:w="5553.079696813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Aloha Surf Manly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Strapper Surf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Surfboard Empire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Wicks Surf</w:t>
            </w:r>
          </w:p>
        </w:tc>
      </w:tr>
    </w:tbl>
    <w:p w:rsidR="00000000" w:rsidDel="00000000" w:rsidP="00000000" w:rsidRDefault="00000000" w:rsidRPr="00000000" w14:paraId="0000009E">
      <w:pPr>
        <w:shd w:fill="ffffff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692.7165354330737" w:top="425.196850393700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basedOn w:val="DefaultParagraphFont"/>
    <w:uiPriority w:val="22"/>
    <w:qFormat w:val="1"/>
    <w:rsid w:val="007E287F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7E287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Ptj57M21tjuzEUgkHWS1EvR5w==">CgMxLjAyDWguZ3BlanVjdHN6YmIyDmgubTF3c21xd2k1MDVrMg5oLmZibHc2dGZjY3BxajINaC51NTZwdWx6bjBvbzIOaC53NXpqNm1wMzQwcGgyDmguazh1MWlib3hxZzFsOAByITFDSXpzbXhWeTVzT1hWci00OEZKQ01Jbl9XOVpINDhLbA==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2018-10-03T20:13:00Z</dcterms:created>
  <dc:creator>Lyndall Wilson</dc:creator>
</cp:coreProperties>
</file>